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E5" w:rsidRPr="0054375A" w:rsidRDefault="00AD17E5" w:rsidP="00BF2E17">
      <w:pPr>
        <w:spacing w:line="230" w:lineRule="exact"/>
        <w:rPr>
          <w:rFonts w:ascii="Capricorn OSF Black" w:hAnsi="Capricorn OSF Black"/>
          <w:color w:val="17365D" w:themeColor="text2" w:themeShade="BF"/>
          <w:sz w:val="28"/>
          <w:szCs w:val="28"/>
        </w:rPr>
      </w:pPr>
      <w:r w:rsidRPr="0054375A">
        <w:rPr>
          <w:rFonts w:ascii="Capricorn OSF Black" w:hAnsi="Capricorn OSF Black"/>
          <w:color w:val="17365D" w:themeColor="text2" w:themeShade="BF"/>
          <w:sz w:val="28"/>
          <w:szCs w:val="28"/>
        </w:rPr>
        <w:t xml:space="preserve">X OVER RIDE: Freeride at it's best </w:t>
      </w:r>
      <w:r w:rsidR="00A62FE6">
        <w:rPr>
          <w:rFonts w:ascii="Capricorn OSF Black" w:hAnsi="Capricorn OSF Black"/>
          <w:color w:val="17365D" w:themeColor="text2" w:themeShade="BF"/>
          <w:sz w:val="28"/>
          <w:szCs w:val="28"/>
        </w:rPr>
        <w:t>on</w:t>
      </w:r>
      <w:r w:rsidRPr="0054375A">
        <w:rPr>
          <w:rFonts w:ascii="Capricorn OSF Black" w:hAnsi="Capricorn OSF Black"/>
          <w:color w:val="17365D" w:themeColor="text2" w:themeShade="BF"/>
          <w:sz w:val="28"/>
          <w:szCs w:val="28"/>
        </w:rPr>
        <w:t xml:space="preserve"> Kitzsteinhorn </w:t>
      </w:r>
      <w:r w:rsidR="00A62FE6">
        <w:rPr>
          <w:rFonts w:ascii="Capricorn OSF Black" w:hAnsi="Capricorn OSF Black"/>
          <w:color w:val="17365D" w:themeColor="text2" w:themeShade="BF"/>
          <w:sz w:val="28"/>
          <w:szCs w:val="28"/>
        </w:rPr>
        <w:t>Mountain</w:t>
      </w:r>
    </w:p>
    <w:p w:rsidR="00A62FE6" w:rsidRDefault="00A62FE6" w:rsidP="00A62FE6">
      <w:pPr>
        <w:pStyle w:val="S-Website"/>
        <w:ind w:right="345"/>
        <w:jc w:val="both"/>
        <w:rPr>
          <w:rFonts w:ascii="Akzidenz-Grotesk BQ Light" w:eastAsia="Cambria" w:hAnsi="Akzidenz-Grotesk BQ Light"/>
          <w:szCs w:val="20"/>
          <w:lang w:eastAsia="en-US"/>
        </w:rPr>
      </w:pPr>
      <w:r w:rsidRPr="00A62FE6">
        <w:rPr>
          <w:rFonts w:ascii="Akzidenz-Grotesk BQ Light" w:eastAsia="Cambria" w:hAnsi="Akzidenz-Grotesk BQ Light"/>
          <w:szCs w:val="20"/>
          <w:lang w:eastAsia="en-US"/>
        </w:rPr>
        <w:t xml:space="preserve">The X OVER RIDE event, a permanent fixture in the freeride and freestyle scene on Kitzsteinhorn Mountain for eight years, is going “back to the roots”. This year, it will all be about freeriding again when skiers and snowboarders get together from March 22nd to 25th to prove their skills in the Bigmountain Contest. For the first time in the event’s history, it will be recognized as a three-star qualifier for the Freeride World Tour. This attracts many national and international top riders to the skiing region of Zell am See/Kaprun. After all, important points in the overall ranking of the world’s most important freeride tour are at stake, as well as taking home the prize money. A special bonus for all those who have not yet made it into the Freeride World Tour ranking: On March 17th, there will be an open X OVER RIDE qualifier event. Registration and information: </w:t>
      </w:r>
      <w:hyperlink r:id="rId8" w:history="1">
        <w:r w:rsidRPr="00A62FE6">
          <w:rPr>
            <w:rStyle w:val="Hyperlink"/>
            <w:rFonts w:ascii="Akzidenz-Grotesk BQ Light" w:eastAsia="Cambria" w:hAnsi="Akzidenz-Grotesk BQ Light"/>
            <w:szCs w:val="20"/>
            <w:lang w:eastAsia="en-US"/>
          </w:rPr>
          <w:t>www.x-over.at</w:t>
        </w:r>
      </w:hyperlink>
    </w:p>
    <w:p w:rsidR="00A62FE6" w:rsidRDefault="00A62FE6" w:rsidP="00A62FE6">
      <w:pPr>
        <w:pStyle w:val="S-Website"/>
        <w:ind w:right="345"/>
        <w:jc w:val="both"/>
        <w:rPr>
          <w:rFonts w:ascii="Akzidenz-Grotesk BQ Light" w:eastAsia="Cambria" w:hAnsi="Akzidenz-Grotesk BQ Light"/>
          <w:szCs w:val="20"/>
          <w:lang w:eastAsia="en-US"/>
        </w:rPr>
      </w:pPr>
    </w:p>
    <w:p w:rsidR="00A62FE6" w:rsidRDefault="00A62FE6" w:rsidP="00A62FE6">
      <w:pPr>
        <w:pStyle w:val="S-Website"/>
        <w:ind w:right="345"/>
        <w:jc w:val="both"/>
        <w:rPr>
          <w:rFonts w:ascii="Akzidenz-Grotesk BQ Light" w:hAnsi="Akzidenz-Grotesk BQ Light"/>
          <w:b w:val="0"/>
          <w:szCs w:val="20"/>
        </w:rPr>
      </w:pPr>
      <w:r w:rsidRPr="00A62FE6">
        <w:rPr>
          <w:rFonts w:ascii="Akzidenz-Grotesk BQ Light" w:hAnsi="Akzidenz-Grotesk BQ Light"/>
          <w:szCs w:val="20"/>
        </w:rPr>
        <w:t>January 2</w:t>
      </w:r>
      <w:r w:rsidR="00335FCD">
        <w:rPr>
          <w:rFonts w:ascii="Akzidenz-Grotesk BQ Light" w:hAnsi="Akzidenz-Grotesk BQ Light"/>
          <w:szCs w:val="20"/>
        </w:rPr>
        <w:t>7</w:t>
      </w:r>
      <w:bookmarkStart w:id="0" w:name="_GoBack"/>
      <w:bookmarkEnd w:id="0"/>
      <w:r w:rsidRPr="00A62FE6">
        <w:rPr>
          <w:rFonts w:ascii="Akzidenz-Grotesk BQ Light" w:hAnsi="Akzidenz-Grotesk BQ Light"/>
          <w:szCs w:val="20"/>
        </w:rPr>
        <w:t xml:space="preserve">th, 2012, Kitzsteinhorn Mountain, Kaprun; </w:t>
      </w:r>
      <w:r w:rsidRPr="00A62FE6">
        <w:rPr>
          <w:rFonts w:ascii="Akzidenz-Grotesk BQ Light" w:hAnsi="Akzidenz-Grotesk BQ Light"/>
          <w:b w:val="0"/>
          <w:szCs w:val="20"/>
        </w:rPr>
        <w:t>The combination of a snowy winter with perfect powder and the versatile freeride routes on Kitzsteinhorn Mountain is promising ideal conditions for a spectacular freeride event. It will be held as a</w:t>
      </w:r>
      <w:r w:rsidRPr="00A62FE6">
        <w:rPr>
          <w:rFonts w:ascii="Akzidenz-Grotesk BQ Light" w:hAnsi="Akzidenz-Grotesk BQ Light"/>
          <w:szCs w:val="20"/>
        </w:rPr>
        <w:t xml:space="preserve"> Freeride World Qualifier (FWQ)</w:t>
      </w:r>
      <w:r w:rsidRPr="00A62FE6">
        <w:rPr>
          <w:rFonts w:ascii="Akzidenz-Grotesk BQ Light" w:hAnsi="Akzidenz-Grotesk BQ Light"/>
          <w:b w:val="0"/>
          <w:szCs w:val="20"/>
        </w:rPr>
        <w:t xml:space="preserve"> for the first time, including two runs at the slopes of Geißstein and Lakarschneid-Langwied on two days. Participation is limited. The current ranking of the Freeride World Tour will decide which applicants can enter the event. For everyone who is not placed in the Freeride World Tour ranking yet, an </w:t>
      </w:r>
      <w:r w:rsidRPr="00A62FE6">
        <w:rPr>
          <w:rFonts w:ascii="Akzidenz-Grotesk BQ Light" w:hAnsi="Akzidenz-Grotesk BQ Light"/>
          <w:szCs w:val="20"/>
        </w:rPr>
        <w:t>open qualifier to the FWQ***</w:t>
      </w:r>
      <w:r w:rsidRPr="00A62FE6">
        <w:rPr>
          <w:rFonts w:ascii="Akzidenz-Grotesk BQ Light" w:hAnsi="Akzidenz-Grotesk BQ Light"/>
          <w:b w:val="0"/>
          <w:szCs w:val="20"/>
        </w:rPr>
        <w:t xml:space="preserve"> main event will be held on March 17th, 2012 at the Kristallbahn slope.</w:t>
      </w:r>
    </w:p>
    <w:p w:rsidR="00A62FE6" w:rsidRPr="00A62FE6" w:rsidRDefault="00A62FE6" w:rsidP="00A62FE6">
      <w:pPr>
        <w:pStyle w:val="S-Website"/>
        <w:ind w:right="345"/>
        <w:jc w:val="both"/>
        <w:rPr>
          <w:rFonts w:ascii="Akzidenz-Grotesk BQ Light" w:eastAsia="Cambria" w:hAnsi="Akzidenz-Grotesk BQ Light"/>
          <w:szCs w:val="20"/>
          <w:lang w:eastAsia="en-US"/>
        </w:rPr>
      </w:pPr>
    </w:p>
    <w:p w:rsidR="00A62FE6" w:rsidRPr="00A62FE6" w:rsidRDefault="00A62FE6" w:rsidP="00A62FE6">
      <w:pPr>
        <w:pStyle w:val="Standart"/>
        <w:ind w:right="345"/>
        <w:jc w:val="both"/>
        <w:rPr>
          <w:rFonts w:ascii="Akzidenz-Grotesk BQ Light" w:eastAsia="Times New Roman" w:hAnsi="Akzidenz-Grotesk BQ Light"/>
          <w:sz w:val="20"/>
          <w:szCs w:val="20"/>
        </w:rPr>
      </w:pPr>
      <w:r w:rsidRPr="00A62FE6">
        <w:rPr>
          <w:rFonts w:ascii="Akzidenz-Grotesk BQ Light" w:eastAsia="Times New Roman" w:hAnsi="Akzidenz-Grotesk BQ Light"/>
          <w:sz w:val="20"/>
          <w:szCs w:val="20"/>
        </w:rPr>
        <w:t>ICE CAMP, Avalanche Search Field, Snow Park</w:t>
      </w:r>
    </w:p>
    <w:p w:rsidR="00A62FE6" w:rsidRPr="00A62FE6" w:rsidRDefault="00A62FE6" w:rsidP="00A62FE6">
      <w:pPr>
        <w:pStyle w:val="Standart"/>
        <w:ind w:right="345"/>
        <w:jc w:val="both"/>
        <w:rPr>
          <w:rFonts w:ascii="Akzidenz-Grotesk BQ Light" w:eastAsia="Times New Roman" w:hAnsi="Akzidenz-Grotesk BQ Light"/>
          <w:b w:val="0"/>
          <w:sz w:val="20"/>
          <w:szCs w:val="20"/>
        </w:rPr>
      </w:pPr>
      <w:r w:rsidRPr="00A62FE6">
        <w:rPr>
          <w:rFonts w:ascii="Akzidenz-Grotesk BQ Light" w:eastAsia="Times New Roman" w:hAnsi="Akzidenz-Grotesk BQ Light"/>
          <w:b w:val="0"/>
          <w:sz w:val="20"/>
          <w:szCs w:val="20"/>
        </w:rPr>
        <w:t xml:space="preserve">Before, during and after the race, riders and guests can relax inside the impressive show igloos of the </w:t>
      </w:r>
      <w:r w:rsidRPr="00A62FE6">
        <w:rPr>
          <w:rFonts w:ascii="Akzidenz-Grotesk BQ Light" w:eastAsia="Times New Roman" w:hAnsi="Akzidenz-Grotesk BQ Light"/>
          <w:sz w:val="20"/>
          <w:szCs w:val="20"/>
        </w:rPr>
        <w:t>Kitzsteinhorn ICE CAMP</w:t>
      </w:r>
      <w:r w:rsidRPr="00A62FE6">
        <w:rPr>
          <w:rFonts w:ascii="Akzidenz-Grotesk BQ Light" w:eastAsia="Times New Roman" w:hAnsi="Akzidenz-Grotesk BQ Light"/>
          <w:b w:val="0"/>
          <w:sz w:val="20"/>
          <w:szCs w:val="20"/>
        </w:rPr>
        <w:t xml:space="preserve">, featuring a cool ice bar and massive ice sculptures. Those who want to practice their handling skills with avalanche transceivers, probes and shovels for emergencies can do so anytime in the well-equipped </w:t>
      </w:r>
      <w:r w:rsidRPr="00A62FE6">
        <w:rPr>
          <w:rFonts w:ascii="Akzidenz-Grotesk BQ Light" w:eastAsia="Times New Roman" w:hAnsi="Akzidenz-Grotesk BQ Light"/>
          <w:sz w:val="20"/>
          <w:szCs w:val="20"/>
        </w:rPr>
        <w:t>PIEPS avalanche search field</w:t>
      </w:r>
      <w:r w:rsidRPr="00A62FE6">
        <w:rPr>
          <w:rFonts w:ascii="Akzidenz-Grotesk BQ Light" w:eastAsia="Times New Roman" w:hAnsi="Akzidenz-Grotesk BQ Light"/>
          <w:b w:val="0"/>
          <w:sz w:val="20"/>
          <w:szCs w:val="20"/>
        </w:rPr>
        <w:t xml:space="preserve"> right beside the ICE CAMP. And all those who still don’t have enough adrenaline running through their blood after all the freeride action will find the </w:t>
      </w:r>
      <w:r w:rsidRPr="00A62FE6">
        <w:rPr>
          <w:rFonts w:ascii="Akzidenz-Grotesk BQ Light" w:eastAsia="Times New Roman" w:hAnsi="Akzidenz-Grotesk BQ Light"/>
          <w:sz w:val="20"/>
          <w:szCs w:val="20"/>
        </w:rPr>
        <w:t>Snow Park</w:t>
      </w:r>
      <w:r w:rsidRPr="00A62FE6">
        <w:rPr>
          <w:rFonts w:ascii="Akzidenz-Grotesk BQ Light" w:eastAsia="Times New Roman" w:hAnsi="Akzidenz-Grotesk BQ Light"/>
          <w:b w:val="0"/>
          <w:sz w:val="20"/>
          <w:szCs w:val="20"/>
        </w:rPr>
        <w:t xml:space="preserve"> to be the perfect playground for new tricks.</w:t>
      </w:r>
    </w:p>
    <w:p w:rsidR="00A62FE6" w:rsidRPr="00A62FE6" w:rsidRDefault="00A62FE6" w:rsidP="00A62FE6">
      <w:pPr>
        <w:pStyle w:val="Standart"/>
        <w:ind w:left="180" w:right="345"/>
        <w:jc w:val="both"/>
        <w:rPr>
          <w:rFonts w:ascii="Akzidenz-Grotesk BQ Light" w:eastAsia="Times New Roman" w:hAnsi="Akzidenz-Grotesk BQ Light"/>
          <w:b w:val="0"/>
          <w:sz w:val="20"/>
          <w:szCs w:val="20"/>
        </w:rPr>
      </w:pPr>
    </w:p>
    <w:p w:rsidR="00A62FE6" w:rsidRPr="00A62FE6" w:rsidRDefault="00A62FE6" w:rsidP="00A62FE6">
      <w:pPr>
        <w:pStyle w:val="Standart"/>
        <w:ind w:right="345"/>
        <w:jc w:val="both"/>
        <w:rPr>
          <w:rFonts w:ascii="Akzidenz-Grotesk BQ Light" w:eastAsia="Times New Roman" w:hAnsi="Akzidenz-Grotesk BQ Light"/>
          <w:sz w:val="20"/>
          <w:szCs w:val="20"/>
        </w:rPr>
      </w:pPr>
      <w:r w:rsidRPr="00A62FE6">
        <w:rPr>
          <w:rFonts w:ascii="Akzidenz-Grotesk BQ Light" w:eastAsia="Times New Roman" w:hAnsi="Akzidenz-Grotesk BQ Light"/>
          <w:sz w:val="20"/>
          <w:szCs w:val="20"/>
        </w:rPr>
        <w:t>Freeride XXL on Kitzsteinhorn Mountain</w:t>
      </w:r>
    </w:p>
    <w:p w:rsidR="00A62FE6" w:rsidRPr="00A62FE6" w:rsidRDefault="00A62FE6" w:rsidP="00A62FE6">
      <w:pPr>
        <w:widowControl w:val="0"/>
        <w:autoSpaceDE w:val="0"/>
        <w:autoSpaceDN w:val="0"/>
        <w:adjustRightInd w:val="0"/>
        <w:jc w:val="both"/>
        <w:rPr>
          <w:rFonts w:ascii="Akzidenz-Grotesk BQ Light" w:eastAsia="Times New Roman" w:hAnsi="Akzidenz-Grotesk BQ Light"/>
          <w:sz w:val="20"/>
          <w:szCs w:val="20"/>
          <w:lang w:eastAsia="de-DE"/>
        </w:rPr>
      </w:pPr>
      <w:r w:rsidRPr="00A62FE6">
        <w:rPr>
          <w:rFonts w:ascii="Akzidenz-Grotesk BQ Light" w:eastAsia="Times New Roman" w:hAnsi="Akzidenz-Grotesk BQ Light"/>
          <w:sz w:val="20"/>
          <w:szCs w:val="20"/>
          <w:lang w:eastAsia="de-DE"/>
        </w:rPr>
        <w:t xml:space="preserve">Due to reliable snow conditions and a great variety of off-piste runs, Kitzsteinhorn is just the right spot for an event like the X OVER RIDE. The glacier in the region of Zell am See and Kaprun, Salzburg County, Austria, is one of the most popular freeriding hot spots of the Alps. Wide powder fields, nice cliff jumps, cornices and natural pipes: located right next to the lifts, the five Kitzsteinhorn freeride routes offer everything off-piste lovers could wish for. Since Kitzsteinhorn has opened the </w:t>
      </w:r>
      <w:r w:rsidRPr="00A62FE6">
        <w:rPr>
          <w:rFonts w:ascii="Akzidenz-Grotesk BQ Light" w:eastAsia="Times New Roman" w:hAnsi="Akzidenz-Grotesk BQ Light"/>
          <w:b/>
          <w:sz w:val="20"/>
          <w:szCs w:val="20"/>
          <w:lang w:eastAsia="de-DE"/>
        </w:rPr>
        <w:t>new freeride routes</w:t>
      </w:r>
      <w:r w:rsidRPr="00A62FE6">
        <w:rPr>
          <w:rFonts w:ascii="Akzidenz-Grotesk BQ Light" w:eastAsia="Times New Roman" w:hAnsi="Akzidenz-Grotesk BQ Light"/>
          <w:sz w:val="20"/>
          <w:szCs w:val="20"/>
          <w:lang w:eastAsia="de-DE"/>
        </w:rPr>
        <w:t xml:space="preserve"> under the slogan “Freeride XXL” and provided them with an informative system of signs, the powder slopes on Austria’s first glacier ski resort have become even more popular. This information system concentrates on a comprehensive education on alpine dangers and calls on individual responsibility. At the </w:t>
      </w:r>
      <w:r w:rsidRPr="00A62FE6">
        <w:rPr>
          <w:rFonts w:ascii="Akzidenz-Grotesk BQ Light" w:eastAsia="Times New Roman" w:hAnsi="Akzidenz-Grotesk BQ Light"/>
          <w:b/>
          <w:sz w:val="20"/>
          <w:szCs w:val="20"/>
          <w:lang w:eastAsia="de-DE"/>
        </w:rPr>
        <w:t>Freeride Info Points</w:t>
      </w:r>
      <w:r w:rsidRPr="00A62FE6">
        <w:rPr>
          <w:rFonts w:ascii="Akzidenz-Grotesk BQ Light" w:eastAsia="Times New Roman" w:hAnsi="Akzidenz-Grotesk BQ Light"/>
          <w:sz w:val="20"/>
          <w:szCs w:val="20"/>
          <w:lang w:eastAsia="de-DE"/>
        </w:rPr>
        <w:t>, riders will find more information, like a topographic map showing the steepness of the slope, dangerous spots, and the most beautiful line. In addition, they can get advice on security and emergency measures.</w:t>
      </w:r>
    </w:p>
    <w:p w:rsidR="00AD17E5" w:rsidRPr="00AD17E5" w:rsidRDefault="00AD17E5" w:rsidP="00AD17E5">
      <w:pPr>
        <w:widowControl w:val="0"/>
        <w:shd w:val="clear" w:color="auto" w:fill="00B0F0"/>
        <w:autoSpaceDE w:val="0"/>
        <w:autoSpaceDN w:val="0"/>
        <w:adjustRightInd w:val="0"/>
        <w:rPr>
          <w:rFonts w:ascii="Capricorn OSF Black" w:hAnsi="Capricorn OSF Black"/>
        </w:rPr>
      </w:pPr>
      <w:r>
        <w:rPr>
          <w:rFonts w:ascii="Capricorn OSF Black" w:hAnsi="Capricorn OSF Black"/>
        </w:rPr>
        <w:t>X-OVER RIDE Kitzsteinhorn 2012</w:t>
      </w:r>
      <w:r>
        <w:rPr>
          <w:rFonts w:ascii="Times New Roman" w:hAnsi="Times New Roman"/>
        </w:rPr>
        <w:t>:</w:t>
      </w:r>
      <w:r w:rsidRPr="00AD17E5">
        <w:rPr>
          <w:rFonts w:ascii="Capricorn OSF Black" w:hAnsi="Capricorn OSF Black"/>
        </w:rPr>
        <w:t xml:space="preserve">  </w:t>
      </w:r>
      <w:r w:rsidR="00A62FE6">
        <w:rPr>
          <w:rFonts w:ascii="Capricorn OSF Black" w:hAnsi="Capricorn OSF Black"/>
        </w:rPr>
        <w:t>The Schedule</w:t>
      </w:r>
    </w:p>
    <w:p w:rsidR="00A62FE6" w:rsidRPr="00A62FE6" w:rsidRDefault="00A62FE6" w:rsidP="00A62FE6">
      <w:pPr>
        <w:widowControl w:val="0"/>
        <w:autoSpaceDE w:val="0"/>
        <w:autoSpaceDN w:val="0"/>
        <w:adjustRightInd w:val="0"/>
        <w:ind w:left="180"/>
        <w:rPr>
          <w:rFonts w:ascii="Akzidenz-Grotesk BQ Light" w:eastAsia="Times New Roman" w:hAnsi="Akzidenz-Grotesk BQ Light"/>
          <w:sz w:val="20"/>
          <w:szCs w:val="20"/>
          <w:lang w:eastAsia="de-DE"/>
        </w:rPr>
      </w:pPr>
      <w:r w:rsidRPr="00A62FE6">
        <w:rPr>
          <w:rFonts w:ascii="Akzidenz-Grotesk BQ Light" w:eastAsia="Times New Roman" w:hAnsi="Akzidenz-Grotesk BQ Light"/>
          <w:b/>
          <w:sz w:val="20"/>
          <w:szCs w:val="20"/>
          <w:lang w:eastAsia="de-DE"/>
        </w:rPr>
        <w:t>17.03.2012</w:t>
      </w:r>
      <w:r>
        <w:rPr>
          <w:rFonts w:ascii="Akzidenz-Grotesk BQ Light" w:eastAsia="Times New Roman" w:hAnsi="Akzidenz-Grotesk BQ Light"/>
          <w:sz w:val="20"/>
          <w:szCs w:val="20"/>
          <w:lang w:eastAsia="de-DE"/>
        </w:rPr>
        <w:tab/>
      </w:r>
      <w:r>
        <w:rPr>
          <w:rFonts w:ascii="Akzidenz-Grotesk BQ Light" w:eastAsia="Times New Roman" w:hAnsi="Akzidenz-Grotesk BQ Light"/>
          <w:sz w:val="20"/>
          <w:szCs w:val="20"/>
          <w:lang w:eastAsia="de-DE"/>
        </w:rPr>
        <w:tab/>
      </w:r>
      <w:r w:rsidRPr="00A62FE6">
        <w:rPr>
          <w:rFonts w:ascii="Akzidenz-Grotesk BQ Light" w:eastAsia="Times New Roman" w:hAnsi="Akzidenz-Grotesk BQ Light"/>
          <w:sz w:val="20"/>
          <w:szCs w:val="20"/>
          <w:lang w:eastAsia="de-DE"/>
        </w:rPr>
        <w:t>Open Qualifier for Locals</w:t>
      </w:r>
    </w:p>
    <w:p w:rsidR="00A62FE6" w:rsidRPr="00A62FE6" w:rsidRDefault="00A62FE6" w:rsidP="00A62FE6">
      <w:pPr>
        <w:widowControl w:val="0"/>
        <w:autoSpaceDE w:val="0"/>
        <w:autoSpaceDN w:val="0"/>
        <w:adjustRightInd w:val="0"/>
        <w:ind w:left="180"/>
        <w:rPr>
          <w:rFonts w:ascii="Akzidenz-Grotesk BQ Light" w:eastAsia="Times New Roman" w:hAnsi="Akzidenz-Grotesk BQ Light"/>
          <w:sz w:val="20"/>
          <w:szCs w:val="20"/>
          <w:lang w:eastAsia="de-DE"/>
        </w:rPr>
      </w:pPr>
      <w:r w:rsidRPr="00A62FE6">
        <w:rPr>
          <w:rFonts w:ascii="Akzidenz-Grotesk BQ Light" w:eastAsia="Times New Roman" w:hAnsi="Akzidenz-Grotesk BQ Light"/>
          <w:b/>
          <w:sz w:val="20"/>
          <w:szCs w:val="20"/>
          <w:lang w:eastAsia="de-DE"/>
        </w:rPr>
        <w:t>22.03.2012</w:t>
      </w:r>
      <w:r>
        <w:rPr>
          <w:rFonts w:ascii="Akzidenz-Grotesk BQ Light" w:eastAsia="Times New Roman" w:hAnsi="Akzidenz-Grotesk BQ Light"/>
          <w:sz w:val="20"/>
          <w:szCs w:val="20"/>
          <w:lang w:eastAsia="de-DE"/>
        </w:rPr>
        <w:tab/>
      </w:r>
      <w:r>
        <w:rPr>
          <w:rFonts w:ascii="Akzidenz-Grotesk BQ Light" w:eastAsia="Times New Roman" w:hAnsi="Akzidenz-Grotesk BQ Light"/>
          <w:sz w:val="20"/>
          <w:szCs w:val="20"/>
          <w:lang w:eastAsia="de-DE"/>
        </w:rPr>
        <w:tab/>
      </w:r>
      <w:r w:rsidRPr="00A62FE6">
        <w:rPr>
          <w:rFonts w:ascii="Akzidenz-Grotesk BQ Light" w:eastAsia="Times New Roman" w:hAnsi="Akzidenz-Grotesk BQ Light"/>
          <w:sz w:val="20"/>
          <w:szCs w:val="20"/>
          <w:lang w:eastAsia="de-DE"/>
        </w:rPr>
        <w:t>Face Inspection</w:t>
      </w:r>
    </w:p>
    <w:p w:rsidR="00A62FE6" w:rsidRPr="00A62FE6" w:rsidRDefault="00A62FE6" w:rsidP="00A62FE6">
      <w:pPr>
        <w:widowControl w:val="0"/>
        <w:autoSpaceDE w:val="0"/>
        <w:autoSpaceDN w:val="0"/>
        <w:adjustRightInd w:val="0"/>
        <w:ind w:left="180"/>
        <w:rPr>
          <w:rFonts w:ascii="Akzidenz-Grotesk BQ Light" w:eastAsia="Times New Roman" w:hAnsi="Akzidenz-Grotesk BQ Light"/>
          <w:sz w:val="20"/>
          <w:szCs w:val="20"/>
          <w:lang w:eastAsia="de-DE"/>
        </w:rPr>
      </w:pPr>
      <w:r w:rsidRPr="00A62FE6">
        <w:rPr>
          <w:rFonts w:ascii="Akzidenz-Grotesk BQ Light" w:eastAsia="Times New Roman" w:hAnsi="Akzidenz-Grotesk BQ Light"/>
          <w:b/>
          <w:sz w:val="20"/>
          <w:szCs w:val="20"/>
          <w:lang w:eastAsia="de-DE"/>
        </w:rPr>
        <w:t>23.03.2012</w:t>
      </w:r>
      <w:r w:rsidRPr="00A62FE6">
        <w:rPr>
          <w:rFonts w:ascii="Akzidenz-Grotesk BQ Light" w:eastAsia="Times New Roman" w:hAnsi="Akzidenz-Grotesk BQ Light"/>
          <w:sz w:val="20"/>
          <w:szCs w:val="20"/>
          <w:lang w:eastAsia="de-DE"/>
        </w:rPr>
        <w:t xml:space="preserve">  </w:t>
      </w:r>
      <w:r w:rsidRPr="00A62FE6">
        <w:rPr>
          <w:rFonts w:ascii="Akzidenz-Grotesk BQ Light" w:eastAsia="Times New Roman" w:hAnsi="Akzidenz-Grotesk BQ Light"/>
          <w:sz w:val="20"/>
          <w:szCs w:val="20"/>
          <w:lang w:eastAsia="de-DE"/>
        </w:rPr>
        <w:tab/>
      </w:r>
      <w:r w:rsidRPr="00A62FE6">
        <w:rPr>
          <w:rFonts w:ascii="Akzidenz-Grotesk BQ Light" w:eastAsia="Times New Roman" w:hAnsi="Akzidenz-Grotesk BQ Light"/>
          <w:sz w:val="20"/>
          <w:szCs w:val="20"/>
          <w:lang w:eastAsia="de-DE"/>
        </w:rPr>
        <w:tab/>
        <w:t>1st Competition Day at "Geißstein", left-handside of "Gletscher Jet 1"</w:t>
      </w:r>
    </w:p>
    <w:p w:rsidR="00A62FE6" w:rsidRPr="00A62FE6" w:rsidRDefault="00A62FE6" w:rsidP="00A62FE6">
      <w:pPr>
        <w:widowControl w:val="0"/>
        <w:autoSpaceDE w:val="0"/>
        <w:autoSpaceDN w:val="0"/>
        <w:adjustRightInd w:val="0"/>
        <w:ind w:left="180"/>
        <w:rPr>
          <w:rFonts w:ascii="Akzidenz-Grotesk BQ Light" w:eastAsia="Times New Roman" w:hAnsi="Akzidenz-Grotesk BQ Light"/>
          <w:sz w:val="20"/>
          <w:szCs w:val="20"/>
          <w:lang w:eastAsia="de-DE"/>
        </w:rPr>
      </w:pPr>
      <w:r w:rsidRPr="00A62FE6">
        <w:rPr>
          <w:rFonts w:ascii="Akzidenz-Grotesk BQ Light" w:eastAsia="Times New Roman" w:hAnsi="Akzidenz-Grotesk BQ Light"/>
          <w:b/>
          <w:sz w:val="20"/>
          <w:szCs w:val="20"/>
          <w:lang w:eastAsia="de-DE"/>
        </w:rPr>
        <w:t>24.03.2012</w:t>
      </w:r>
      <w:r w:rsidRPr="00A62FE6">
        <w:rPr>
          <w:rFonts w:ascii="Akzidenz-Grotesk BQ Light" w:eastAsia="Times New Roman" w:hAnsi="Akzidenz-Grotesk BQ Light"/>
          <w:sz w:val="20"/>
          <w:szCs w:val="20"/>
          <w:lang w:eastAsia="de-DE"/>
        </w:rPr>
        <w:t xml:space="preserve">   </w:t>
      </w:r>
      <w:r w:rsidRPr="00A62FE6">
        <w:rPr>
          <w:rFonts w:ascii="Akzidenz-Grotesk BQ Light" w:eastAsia="Times New Roman" w:hAnsi="Akzidenz-Grotesk BQ Light"/>
          <w:sz w:val="20"/>
          <w:szCs w:val="20"/>
          <w:lang w:eastAsia="de-DE"/>
        </w:rPr>
        <w:tab/>
      </w:r>
      <w:r w:rsidRPr="00A62FE6">
        <w:rPr>
          <w:rFonts w:ascii="Akzidenz-Grotesk BQ Light" w:eastAsia="Times New Roman" w:hAnsi="Akzidenz-Grotesk BQ Light"/>
          <w:sz w:val="20"/>
          <w:szCs w:val="20"/>
          <w:lang w:eastAsia="de-DE"/>
        </w:rPr>
        <w:tab/>
        <w:t>2nd Competition Day at "Lakarschneid-Langwied"</w:t>
      </w:r>
    </w:p>
    <w:p w:rsidR="00A62FE6" w:rsidRPr="00A62FE6" w:rsidRDefault="00A62FE6" w:rsidP="00A62FE6">
      <w:pPr>
        <w:ind w:left="180"/>
        <w:rPr>
          <w:rFonts w:ascii="Akzidenz-Grotesk BQ Light" w:eastAsia="Times New Roman" w:hAnsi="Akzidenz-Grotesk BQ Light"/>
          <w:sz w:val="20"/>
          <w:szCs w:val="20"/>
          <w:lang w:eastAsia="de-DE"/>
        </w:rPr>
      </w:pPr>
      <w:r w:rsidRPr="00A62FE6">
        <w:rPr>
          <w:rFonts w:ascii="Akzidenz-Grotesk BQ Light" w:eastAsia="Times New Roman" w:hAnsi="Akzidenz-Grotesk BQ Light"/>
          <w:b/>
          <w:sz w:val="20"/>
          <w:szCs w:val="20"/>
          <w:lang w:eastAsia="de-DE"/>
        </w:rPr>
        <w:t>25.03.2012</w:t>
      </w:r>
      <w:r w:rsidRPr="00A62FE6">
        <w:rPr>
          <w:rFonts w:ascii="Akzidenz-Grotesk BQ Light" w:eastAsia="Times New Roman" w:hAnsi="Akzidenz-Grotesk BQ Light"/>
          <w:sz w:val="20"/>
          <w:szCs w:val="20"/>
          <w:lang w:eastAsia="de-DE"/>
        </w:rPr>
        <w:t xml:space="preserve">   </w:t>
      </w:r>
      <w:r w:rsidRPr="00A62FE6">
        <w:rPr>
          <w:rFonts w:ascii="Akzidenz-Grotesk BQ Light" w:eastAsia="Times New Roman" w:hAnsi="Akzidenz-Grotesk BQ Light"/>
          <w:sz w:val="20"/>
          <w:szCs w:val="20"/>
          <w:lang w:eastAsia="de-DE"/>
        </w:rPr>
        <w:tab/>
      </w:r>
      <w:r w:rsidRPr="00A62FE6">
        <w:rPr>
          <w:rFonts w:ascii="Akzidenz-Grotesk BQ Light" w:eastAsia="Times New Roman" w:hAnsi="Akzidenz-Grotesk BQ Light"/>
          <w:sz w:val="20"/>
          <w:szCs w:val="20"/>
          <w:lang w:eastAsia="de-DE"/>
        </w:rPr>
        <w:tab/>
        <w:t>Bad Weather Day</w:t>
      </w:r>
    </w:p>
    <w:p w:rsidR="00AD17E5" w:rsidRPr="00AD17E5" w:rsidRDefault="00AD17E5" w:rsidP="00AD17E5">
      <w:pPr>
        <w:pStyle w:val="Textkrper"/>
        <w:tabs>
          <w:tab w:val="left" w:pos="4962"/>
        </w:tabs>
        <w:ind w:left="180" w:right="0"/>
        <w:rPr>
          <w:rFonts w:ascii="Akzidenz-Grotesk BQ Light" w:eastAsia="Cambria" w:hAnsi="Akzidenz-Grotesk BQ Light"/>
          <w:sz w:val="16"/>
          <w:szCs w:val="24"/>
          <w:lang w:eastAsia="en-US"/>
        </w:rPr>
      </w:pPr>
    </w:p>
    <w:p w:rsidR="00BF2E17" w:rsidRDefault="00BF2E17" w:rsidP="00AD17E5">
      <w:pPr>
        <w:pStyle w:val="Textkrper"/>
        <w:tabs>
          <w:tab w:val="left" w:pos="4962"/>
        </w:tabs>
        <w:ind w:left="180" w:right="0"/>
        <w:rPr>
          <w:rFonts w:ascii="Akzidenz-Grotesk BQ Light" w:eastAsia="Cambria" w:hAnsi="Akzidenz-Grotesk BQ Light"/>
          <w:sz w:val="18"/>
          <w:szCs w:val="18"/>
          <w:lang w:eastAsia="en-US"/>
        </w:rPr>
      </w:pPr>
    </w:p>
    <w:p w:rsidR="0054375A" w:rsidRDefault="00A62FE6" w:rsidP="0054375A">
      <w:pPr>
        <w:pStyle w:val="Textkrper"/>
        <w:tabs>
          <w:tab w:val="left" w:pos="4962"/>
        </w:tabs>
        <w:ind w:left="180" w:right="0"/>
        <w:jc w:val="left"/>
        <w:rPr>
          <w:rFonts w:ascii="Akzidenz-Grotesk BQ Light" w:eastAsia="Cambria" w:hAnsi="Akzidenz-Grotesk BQ Light"/>
          <w:b/>
          <w:sz w:val="18"/>
          <w:szCs w:val="18"/>
          <w:lang w:eastAsia="en-US"/>
        </w:rPr>
      </w:pPr>
      <w:r>
        <w:rPr>
          <w:rFonts w:ascii="Akzidenz-Grotesk BQ Light" w:eastAsia="Cambria" w:hAnsi="Akzidenz-Grotesk BQ Light"/>
          <w:b/>
          <w:sz w:val="24"/>
          <w:szCs w:val="24"/>
          <w:lang w:eastAsia="en-US"/>
        </w:rPr>
        <w:t>Prin</w:t>
      </w:r>
      <w:r w:rsidR="002D34C2">
        <w:rPr>
          <w:rFonts w:ascii="Akzidenz-Grotesk BQ Light" w:eastAsia="Cambria" w:hAnsi="Akzidenz-Grotesk BQ Light"/>
          <w:b/>
          <w:sz w:val="24"/>
          <w:szCs w:val="24"/>
          <w:lang w:eastAsia="en-US"/>
        </w:rPr>
        <w:t>table Pictures</w:t>
      </w:r>
    </w:p>
    <w:p w:rsidR="00BF2E17" w:rsidRPr="002D34C2" w:rsidRDefault="002D34C2" w:rsidP="0054375A">
      <w:pPr>
        <w:pStyle w:val="Textkrper"/>
        <w:tabs>
          <w:tab w:val="left" w:pos="4962"/>
        </w:tabs>
        <w:ind w:left="180" w:right="0"/>
        <w:jc w:val="left"/>
        <w:rPr>
          <w:rFonts w:ascii="Akzidenz-Grotesk BQ Light" w:eastAsia="Cambria" w:hAnsi="Akzidenz-Grotesk BQ Light"/>
          <w:b/>
          <w:sz w:val="20"/>
          <w:lang w:eastAsia="en-US"/>
        </w:rPr>
      </w:pPr>
      <w:r w:rsidRPr="002D34C2">
        <w:rPr>
          <w:rFonts w:ascii="Akzidenz-Grotesk BQ Light" w:eastAsia="Cambria" w:hAnsi="Akzidenz-Grotesk BQ Light"/>
          <w:sz w:val="20"/>
          <w:lang w:eastAsia="en-US"/>
        </w:rPr>
        <w:t>are available for dowlnload at</w:t>
      </w:r>
      <w:r w:rsidR="0054375A" w:rsidRPr="002D34C2">
        <w:rPr>
          <w:rFonts w:ascii="Akzidenz-Grotesk BQ Light" w:eastAsia="Cambria" w:hAnsi="Akzidenz-Grotesk BQ Light"/>
          <w:sz w:val="20"/>
          <w:lang w:eastAsia="en-US"/>
        </w:rPr>
        <w:t xml:space="preserve"> </w:t>
      </w:r>
      <w:hyperlink r:id="rId9" w:history="1">
        <w:r w:rsidRPr="002D34C2">
          <w:rPr>
            <w:rStyle w:val="Hyperlink"/>
            <w:rFonts w:ascii="Akzidenz-Grotesk BQ Light" w:eastAsia="Cambria" w:hAnsi="Akzidenz-Grotesk BQ Light"/>
            <w:sz w:val="20"/>
            <w:lang w:eastAsia="en-US"/>
          </w:rPr>
          <w:t>http://www.x-over.at/pages/en/press.php?lang=EN</w:t>
        </w:r>
      </w:hyperlink>
      <w:r w:rsidRPr="002D34C2">
        <w:rPr>
          <w:rFonts w:ascii="Akzidenz-Grotesk BQ Light" w:eastAsia="Cambria" w:hAnsi="Akzidenz-Grotesk BQ Light"/>
          <w:sz w:val="20"/>
          <w:lang w:eastAsia="en-US"/>
        </w:rPr>
        <w:t xml:space="preserve">. </w:t>
      </w:r>
    </w:p>
    <w:p w:rsidR="00BF2E17" w:rsidRPr="002D34C2" w:rsidRDefault="00BF2E17" w:rsidP="00AD17E5">
      <w:pPr>
        <w:pStyle w:val="Textkrper"/>
        <w:tabs>
          <w:tab w:val="left" w:pos="4962"/>
        </w:tabs>
        <w:ind w:left="180" w:right="0"/>
        <w:rPr>
          <w:rFonts w:ascii="Akzidenz-Grotesk BQ Light" w:eastAsia="Cambria" w:hAnsi="Akzidenz-Grotesk BQ Light"/>
          <w:b/>
          <w:sz w:val="20"/>
          <w:lang w:eastAsia="en-US"/>
        </w:rPr>
      </w:pPr>
    </w:p>
    <w:p w:rsidR="0054375A" w:rsidRDefault="0054375A" w:rsidP="00AD17E5">
      <w:pPr>
        <w:pStyle w:val="Textkrper"/>
        <w:tabs>
          <w:tab w:val="left" w:pos="4962"/>
        </w:tabs>
        <w:ind w:left="180" w:right="0"/>
        <w:rPr>
          <w:rFonts w:ascii="Akzidenz-Grotesk BQ Light" w:eastAsia="Cambria" w:hAnsi="Akzidenz-Grotesk BQ Light"/>
          <w:b/>
          <w:sz w:val="18"/>
          <w:szCs w:val="18"/>
          <w:lang w:eastAsia="en-US"/>
        </w:rPr>
      </w:pPr>
    </w:p>
    <w:p w:rsidR="00AD17E5" w:rsidRPr="0054375A" w:rsidRDefault="00AD17E5" w:rsidP="00AD17E5">
      <w:pPr>
        <w:pStyle w:val="Textkrper"/>
        <w:tabs>
          <w:tab w:val="left" w:pos="4962"/>
        </w:tabs>
        <w:ind w:left="180" w:right="0"/>
        <w:rPr>
          <w:rFonts w:ascii="Akzidenz-Grotesk BQ Light" w:eastAsia="Cambria" w:hAnsi="Akzidenz-Grotesk BQ Light"/>
          <w:b/>
          <w:sz w:val="24"/>
          <w:szCs w:val="24"/>
          <w:lang w:eastAsia="en-US"/>
        </w:rPr>
      </w:pPr>
      <w:r w:rsidRPr="0054375A">
        <w:rPr>
          <w:rFonts w:ascii="Akzidenz-Grotesk BQ Light" w:eastAsia="Cambria" w:hAnsi="Akzidenz-Grotesk BQ Light"/>
          <w:b/>
          <w:sz w:val="24"/>
          <w:szCs w:val="24"/>
          <w:lang w:eastAsia="en-US"/>
        </w:rPr>
        <w:t xml:space="preserve">Pressekontakt                                               </w:t>
      </w:r>
    </w:p>
    <w:p w:rsidR="00AD17E5" w:rsidRPr="002D34C2" w:rsidRDefault="00AD17E5" w:rsidP="00AD17E5">
      <w:pPr>
        <w:pStyle w:val="Textkrper"/>
        <w:tabs>
          <w:tab w:val="left" w:pos="5103"/>
        </w:tabs>
        <w:ind w:left="180" w:right="0"/>
        <w:rPr>
          <w:rFonts w:ascii="Akzidenz-Grotesk BQ Light" w:eastAsia="Cambria" w:hAnsi="Akzidenz-Grotesk BQ Light"/>
          <w:sz w:val="20"/>
          <w:lang w:eastAsia="en-US"/>
        </w:rPr>
      </w:pPr>
      <w:r w:rsidRPr="002D34C2">
        <w:rPr>
          <w:rFonts w:ascii="Akzidenz-Grotesk BQ Light" w:eastAsia="Cambria" w:hAnsi="Akzidenz-Grotesk BQ Light"/>
          <w:sz w:val="20"/>
          <w:lang w:eastAsia="en-US"/>
        </w:rPr>
        <w:t xml:space="preserve">Sabrina Maier | identum communications                </w:t>
      </w:r>
    </w:p>
    <w:p w:rsidR="00AD17E5" w:rsidRPr="002D34C2" w:rsidRDefault="00AD17E5" w:rsidP="00AD17E5">
      <w:pPr>
        <w:pStyle w:val="Textkrper"/>
        <w:tabs>
          <w:tab w:val="left" w:pos="5245"/>
        </w:tabs>
        <w:ind w:left="180" w:right="0"/>
        <w:rPr>
          <w:rFonts w:ascii="Akzidenz-Grotesk BQ Light" w:eastAsia="Cambria" w:hAnsi="Akzidenz-Grotesk BQ Light"/>
          <w:sz w:val="20"/>
          <w:lang w:eastAsia="en-US"/>
        </w:rPr>
      </w:pPr>
      <w:r w:rsidRPr="002D34C2">
        <w:rPr>
          <w:rFonts w:ascii="Akzidenz-Grotesk BQ Light" w:eastAsia="Cambria" w:hAnsi="Akzidenz-Grotesk BQ Light"/>
          <w:sz w:val="20"/>
          <w:lang w:eastAsia="en-US"/>
        </w:rPr>
        <w:t>T: +43 1 480 22 72-11</w:t>
      </w:r>
    </w:p>
    <w:p w:rsidR="00AD17E5" w:rsidRPr="002D34C2" w:rsidRDefault="00AD17E5" w:rsidP="00AD17E5">
      <w:pPr>
        <w:pStyle w:val="Textkrper"/>
        <w:tabs>
          <w:tab w:val="left" w:pos="5245"/>
          <w:tab w:val="left" w:pos="5529"/>
        </w:tabs>
        <w:ind w:left="180" w:right="0"/>
        <w:rPr>
          <w:rFonts w:ascii="Akzidenz-Grotesk BQ Light" w:eastAsia="Cambria" w:hAnsi="Akzidenz-Grotesk BQ Light"/>
          <w:sz w:val="20"/>
          <w:lang w:eastAsia="en-US"/>
        </w:rPr>
      </w:pPr>
      <w:r w:rsidRPr="002D34C2">
        <w:rPr>
          <w:rFonts w:ascii="Akzidenz-Grotesk BQ Light" w:eastAsia="Cambria" w:hAnsi="Akzidenz-Grotesk BQ Light"/>
          <w:sz w:val="20"/>
          <w:lang w:eastAsia="en-US"/>
        </w:rPr>
        <w:t xml:space="preserve">M: +43 699 1770 1899                                     </w:t>
      </w:r>
    </w:p>
    <w:p w:rsidR="00AD17E5" w:rsidRPr="002D34C2" w:rsidRDefault="00AD17E5" w:rsidP="00AD17E5">
      <w:pPr>
        <w:pStyle w:val="Textkrper2"/>
        <w:ind w:left="180"/>
        <w:rPr>
          <w:rFonts w:ascii="Akzidenz-Grotesk BQ Light" w:eastAsia="Cambria" w:hAnsi="Akzidenz-Grotesk BQ Light"/>
          <w:szCs w:val="20"/>
          <w:lang w:eastAsia="en-US"/>
        </w:rPr>
      </w:pPr>
      <w:hyperlink r:id="rId10" w:history="1">
        <w:r w:rsidRPr="002D34C2">
          <w:rPr>
            <w:rFonts w:ascii="Akzidenz-Grotesk BQ Light" w:eastAsia="Cambria" w:hAnsi="Akzidenz-Grotesk BQ Light"/>
            <w:szCs w:val="20"/>
            <w:lang w:eastAsia="en-US"/>
          </w:rPr>
          <w:t>maier@identum.at</w:t>
        </w:r>
      </w:hyperlink>
      <w:r w:rsidRPr="002D34C2">
        <w:rPr>
          <w:rFonts w:ascii="Akzidenz-Grotesk BQ Light" w:eastAsia="Cambria" w:hAnsi="Akzidenz-Grotesk BQ Light"/>
          <w:szCs w:val="20"/>
          <w:lang w:eastAsia="en-US"/>
        </w:rPr>
        <w:t xml:space="preserve"> </w:t>
      </w:r>
      <w:r w:rsidRPr="002D34C2">
        <w:rPr>
          <w:rFonts w:ascii="Akzidenz-Grotesk BQ Light" w:eastAsia="Cambria" w:hAnsi="Akzidenz-Grotesk BQ Light"/>
          <w:szCs w:val="20"/>
          <w:lang w:eastAsia="en-US"/>
        </w:rPr>
        <w:tab/>
      </w:r>
      <w:r w:rsidRPr="002D34C2">
        <w:rPr>
          <w:rFonts w:ascii="Akzidenz-Grotesk BQ Light" w:eastAsia="Cambria" w:hAnsi="Akzidenz-Grotesk BQ Light"/>
          <w:szCs w:val="20"/>
          <w:lang w:eastAsia="en-US"/>
        </w:rPr>
        <w:tab/>
      </w:r>
      <w:r w:rsidRPr="002D34C2">
        <w:rPr>
          <w:rFonts w:ascii="Akzidenz-Grotesk BQ Light" w:eastAsia="Cambria" w:hAnsi="Akzidenz-Grotesk BQ Light"/>
          <w:szCs w:val="20"/>
          <w:lang w:eastAsia="en-US"/>
        </w:rPr>
        <w:tab/>
      </w:r>
      <w:r w:rsidRPr="002D34C2">
        <w:rPr>
          <w:rFonts w:ascii="Akzidenz-Grotesk BQ Light" w:eastAsia="Cambria" w:hAnsi="Akzidenz-Grotesk BQ Light"/>
          <w:szCs w:val="20"/>
          <w:lang w:eastAsia="en-US"/>
        </w:rPr>
        <w:tab/>
        <w:t xml:space="preserve">           </w:t>
      </w:r>
    </w:p>
    <w:p w:rsidR="00AD17E5" w:rsidRPr="00AD17E5" w:rsidRDefault="00AD17E5" w:rsidP="00AD17E5">
      <w:pPr>
        <w:ind w:right="345"/>
        <w:jc w:val="both"/>
        <w:rPr>
          <w:rFonts w:ascii="Akzidenz-Grotesk BQ Light" w:hAnsi="Akzidenz-Grotesk BQ Light"/>
          <w:sz w:val="16"/>
        </w:rPr>
      </w:pPr>
    </w:p>
    <w:sectPr w:rsidR="00AD17E5" w:rsidRPr="00AD17E5" w:rsidSect="0054375A">
      <w:headerReference w:type="default" r:id="rId11"/>
      <w:footerReference w:type="default" r:id="rId12"/>
      <w:pgSz w:w="11900" w:h="16840"/>
      <w:pgMar w:top="2948" w:right="1134" w:bottom="232"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E6" w:rsidRDefault="00A62FE6">
      <w:pPr>
        <w:spacing w:after="0"/>
      </w:pPr>
      <w:r>
        <w:separator/>
      </w:r>
    </w:p>
  </w:endnote>
  <w:endnote w:type="continuationSeparator" w:id="0">
    <w:p w:rsidR="00A62FE6" w:rsidRDefault="00A62F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taPro-Book">
    <w:altName w:val="Malgun Gothic"/>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pricorn OSF Black">
    <w:altName w:val="Times New Roman"/>
    <w:panose1 w:val="02000000000000000000"/>
    <w:charset w:val="00"/>
    <w:family w:val="auto"/>
    <w:pitch w:val="variable"/>
    <w:sig w:usb0="800000AF" w:usb1="4000204A" w:usb2="00000000" w:usb3="00000000" w:csb0="00000001" w:csb1="00000000"/>
  </w:font>
  <w:font w:name="Akzidenz-Grotesk BQ Light">
    <w:charset w:val="00"/>
    <w:family w:val="auto"/>
    <w:pitch w:val="variable"/>
    <w:sig w:usb0="00000003" w:usb1="00000000" w:usb2="00000000" w:usb3="00000000" w:csb0="00000001" w:csb1="00000000"/>
  </w:font>
  <w:font w:name="CapricornOSF-Black">
    <w:altName w:val="Capricorn OSF Black"/>
    <w:panose1 w:val="00000000000000000000"/>
    <w:charset w:val="4D"/>
    <w:family w:val="auto"/>
    <w:notTrueType/>
    <w:pitch w:val="default"/>
    <w:sig w:usb0="00000003" w:usb1="00000000" w:usb2="00000000" w:usb3="00000000" w:csb0="00000001" w:csb1="00000000"/>
  </w:font>
  <w:font w:name="Capricorn-Regular">
    <w:altName w:val="Capricorn Regular"/>
    <w:panose1 w:val="00000000000000000000"/>
    <w:charset w:val="4D"/>
    <w:family w:val="auto"/>
    <w:notTrueType/>
    <w:pitch w:val="default"/>
    <w:sig w:usb0="00000003" w:usb1="00000000" w:usb2="00000000" w:usb3="00000000" w:csb0="00000001" w:csb1="00000000"/>
  </w:font>
  <w:font w:name="AkzidenzGroteskBQ-Light">
    <w:altName w:val="Akzidenz-Grotesk BQ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E6" w:rsidRDefault="00A62FE6" w:rsidP="00207C67">
    <w:pPr>
      <w:pStyle w:val="EinfacherAbsatz"/>
      <w:tabs>
        <w:tab w:val="left" w:pos="8260"/>
      </w:tabs>
      <w:rPr>
        <w:rFonts w:ascii="CapricornOSF-Black" w:hAnsi="CapricornOSF-Black" w:cs="CapricornOSF-Black"/>
        <w:color w:val="1C3375"/>
        <w:sz w:val="20"/>
        <w:szCs w:val="18"/>
      </w:rPr>
    </w:pPr>
    <w:r>
      <w:rPr>
        <w:rFonts w:ascii="CapricornOSF-Black" w:hAnsi="CapricornOSF-Black" w:cs="CapricornOSF-Black"/>
        <w:noProof/>
        <w:color w:val="1C3375"/>
        <w:sz w:val="20"/>
        <w:szCs w:val="18"/>
        <w:lang w:val="de-AT" w:eastAsia="de-AT"/>
      </w:rPr>
      <w:drawing>
        <wp:anchor distT="0" distB="0" distL="114300" distR="114300" simplePos="0" relativeHeight="251660288" behindDoc="0" locked="0" layoutInCell="1" allowOverlap="1" wp14:anchorId="18A998E3" wp14:editId="3D5B01B3">
          <wp:simplePos x="0" y="0"/>
          <wp:positionH relativeFrom="column">
            <wp:align>right</wp:align>
          </wp:positionH>
          <wp:positionV relativeFrom="paragraph">
            <wp:posOffset>64135</wp:posOffset>
          </wp:positionV>
          <wp:extent cx="2514600" cy="431800"/>
          <wp:effectExtent l="25400" t="0" r="0" b="0"/>
          <wp:wrapTight wrapText="bothSides">
            <wp:wrapPolygon edited="0">
              <wp:start x="-218" y="0"/>
              <wp:lineTo x="-218" y="20329"/>
              <wp:lineTo x="21600" y="20329"/>
              <wp:lineTo x="21600" y="0"/>
              <wp:lineTo x="-218" y="0"/>
            </wp:wrapPolygon>
          </wp:wrapTight>
          <wp:docPr id="5" name="Bild 1" descr="Bildschirmfoto 2012-01-26 um 16.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2-01-26 um 16.17.56.png"/>
                  <pic:cNvPicPr>
                    <a:picLocks noChangeAspect="1" noChangeArrowheads="1"/>
                  </pic:cNvPicPr>
                </pic:nvPicPr>
                <pic:blipFill>
                  <a:blip r:embed="rId1"/>
                  <a:srcRect/>
                  <a:stretch>
                    <a:fillRect/>
                  </a:stretch>
                </pic:blipFill>
                <pic:spPr bwMode="auto">
                  <a:xfrm>
                    <a:off x="0" y="0"/>
                    <a:ext cx="2514600" cy="431800"/>
                  </a:xfrm>
                  <a:prstGeom prst="rect">
                    <a:avLst/>
                  </a:prstGeom>
                  <a:noFill/>
                  <a:ln w="9525">
                    <a:noFill/>
                    <a:miter lim="800000"/>
                    <a:headEnd/>
                    <a:tailEnd/>
                  </a:ln>
                </pic:spPr>
              </pic:pic>
            </a:graphicData>
          </a:graphic>
        </wp:anchor>
      </w:drawing>
    </w:r>
  </w:p>
  <w:p w:rsidR="00A62FE6" w:rsidRPr="00207C67" w:rsidRDefault="00A62FE6" w:rsidP="00207C67">
    <w:pPr>
      <w:pStyle w:val="EinfacherAbsatz"/>
      <w:tabs>
        <w:tab w:val="left" w:pos="8260"/>
      </w:tabs>
      <w:rPr>
        <w:rFonts w:ascii="CapricornOSF-Black" w:hAnsi="CapricornOSF-Black" w:cs="CapricornOSF-Black"/>
        <w:color w:val="0C9DDE"/>
        <w:sz w:val="20"/>
        <w:szCs w:val="15"/>
      </w:rPr>
    </w:pPr>
    <w:r w:rsidRPr="00207C67">
      <w:rPr>
        <w:rFonts w:ascii="CapricornOSF-Black" w:hAnsi="CapricornOSF-Black" w:cs="CapricornOSF-Black"/>
        <w:color w:val="1C3375"/>
        <w:sz w:val="20"/>
        <w:szCs w:val="18"/>
      </w:rPr>
      <w:t>X OVER RIDE</w:t>
    </w:r>
    <w:r w:rsidRPr="00207C67">
      <w:rPr>
        <w:rFonts w:ascii="CapricornOSF-Black" w:hAnsi="CapricornOSF-Black" w:cs="CapricornOSF-Black"/>
        <w:color w:val="1C3375"/>
        <w:sz w:val="20"/>
        <w:szCs w:val="18"/>
      </w:rPr>
      <w:t> </w:t>
    </w:r>
    <w:r>
      <w:rPr>
        <w:rFonts w:ascii="CapricornOSF-Black" w:hAnsi="CapricornOSF-Black" w:cs="CapricornOSF-Black"/>
        <w:color w:val="1C3375"/>
        <w:sz w:val="20"/>
        <w:szCs w:val="18"/>
      </w:rPr>
      <w:t xml:space="preserve"> </w:t>
    </w:r>
    <w:r w:rsidRPr="00207C67">
      <w:rPr>
        <w:rFonts w:ascii="Capricorn-Regular" w:hAnsi="Capricorn-Regular" w:cs="Capricorn-Regular"/>
        <w:color w:val="0C9DDE"/>
        <w:sz w:val="20"/>
        <w:szCs w:val="18"/>
      </w:rPr>
      <w:t>www.x-over.at</w:t>
    </w:r>
    <w:r>
      <w:rPr>
        <w:rFonts w:ascii="Capricorn-Regular" w:hAnsi="Capricorn-Regular" w:cs="Capricorn-Regular"/>
        <w:color w:val="0C9DDE"/>
        <w:sz w:val="20"/>
        <w:szCs w:val="18"/>
      </w:rPr>
      <w:tab/>
    </w:r>
  </w:p>
  <w:p w:rsidR="00A62FE6" w:rsidRPr="00207C67" w:rsidRDefault="00A62FE6" w:rsidP="00207C67">
    <w:pPr>
      <w:pStyle w:val="EinfacherAbsatz"/>
      <w:spacing w:after="170"/>
      <w:rPr>
        <w:rFonts w:ascii="AkzidenzGroteskBQ-Light" w:hAnsi="AkzidenzGroteskBQ-Light" w:cs="AkzidenzGroteskBQ-Light"/>
        <w:color w:val="1C3375"/>
        <w:sz w:val="14"/>
        <w:szCs w:val="14"/>
      </w:rPr>
    </w:pPr>
    <w:r w:rsidRPr="00207C67">
      <w:rPr>
        <w:rFonts w:ascii="AkzidenzGroteskBQ-Light" w:hAnsi="AkzidenzGroteskBQ-Light" w:cs="AkzidenzGroteskBQ-Light"/>
        <w:color w:val="1C3375"/>
        <w:sz w:val="14"/>
        <w:szCs w:val="16"/>
      </w:rPr>
      <w:t>O</w:t>
    </w:r>
    <w:r w:rsidRPr="00207C67">
      <w:rPr>
        <w:rFonts w:ascii="AkzidenzGroteskBQ-Light" w:hAnsi="AkzidenzGroteskBQ-Light" w:cs="AkzidenzGroteskBQ-Light"/>
        <w:color w:val="1C3375"/>
        <w:sz w:val="14"/>
        <w:szCs w:val="14"/>
      </w:rPr>
      <w:t>rganisation: Christian Geissler, +43 699 330 456 46, mail@x-over.at</w:t>
    </w:r>
    <w:r w:rsidRPr="00207C67">
      <w:rPr>
        <w:rFonts w:ascii="AkzidenzGroteskBQ-Light" w:hAnsi="AkzidenzGroteskBQ-Light" w:cs="AkzidenzGroteskBQ-Light"/>
        <w:color w:val="1C3375"/>
        <w:sz w:val="14"/>
        <w:szCs w:val="14"/>
      </w:rPr>
      <w:br/>
      <w:t>Press: Sabrina Maier | identum communications , +43 699 1770 1899 , maier@identum.at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E6" w:rsidRDefault="00A62FE6">
      <w:pPr>
        <w:spacing w:after="0"/>
      </w:pPr>
      <w:r>
        <w:separator/>
      </w:r>
    </w:p>
  </w:footnote>
  <w:footnote w:type="continuationSeparator" w:id="0">
    <w:p w:rsidR="00A62FE6" w:rsidRDefault="00A62F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E6" w:rsidRDefault="00A62FE6">
    <w:pPr>
      <w:pStyle w:val="Kopfzeile"/>
    </w:pPr>
    <w:r>
      <w:rPr>
        <w:noProof/>
        <w:lang w:val="de-AT" w:eastAsia="de-AT"/>
      </w:rPr>
      <w:drawing>
        <wp:anchor distT="0" distB="0" distL="114300" distR="114300" simplePos="0" relativeHeight="251659264" behindDoc="0" locked="0" layoutInCell="1" allowOverlap="1" wp14:anchorId="6E2ECDEA" wp14:editId="149E6A85">
          <wp:simplePos x="0" y="0"/>
          <wp:positionH relativeFrom="column">
            <wp:align>left</wp:align>
          </wp:positionH>
          <wp:positionV relativeFrom="paragraph">
            <wp:posOffset>375285</wp:posOffset>
          </wp:positionV>
          <wp:extent cx="3062605" cy="635000"/>
          <wp:effectExtent l="25400" t="0" r="10795" b="0"/>
          <wp:wrapTight wrapText="bothSides">
            <wp:wrapPolygon edited="0">
              <wp:start x="-179" y="0"/>
              <wp:lineTo x="-179" y="20736"/>
              <wp:lineTo x="21676" y="20736"/>
              <wp:lineTo x="21676" y="0"/>
              <wp:lineTo x="-179" y="0"/>
            </wp:wrapPolygon>
          </wp:wrapTight>
          <wp:docPr id="7" name="Bild 3" descr="Bildschirmfoto 2012-01-26 um 16.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schirmfoto 2012-01-26 um 16.12.37.png"/>
                  <pic:cNvPicPr>
                    <a:picLocks noChangeAspect="1" noChangeArrowheads="1"/>
                  </pic:cNvPicPr>
                </pic:nvPicPr>
                <pic:blipFill>
                  <a:blip r:embed="rId1"/>
                  <a:srcRect/>
                  <a:stretch>
                    <a:fillRect/>
                  </a:stretch>
                </pic:blipFill>
                <pic:spPr bwMode="auto">
                  <a:xfrm>
                    <a:off x="0" y="0"/>
                    <a:ext cx="3062605" cy="63500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8240" behindDoc="0" locked="0" layoutInCell="1" allowOverlap="1" wp14:anchorId="1C6921FF" wp14:editId="0849F787">
          <wp:simplePos x="0" y="0"/>
          <wp:positionH relativeFrom="column">
            <wp:align>right</wp:align>
          </wp:positionH>
          <wp:positionV relativeFrom="paragraph">
            <wp:posOffset>-3810</wp:posOffset>
          </wp:positionV>
          <wp:extent cx="1512570" cy="1041400"/>
          <wp:effectExtent l="25400" t="0" r="11430" b="0"/>
          <wp:wrapTight wrapText="bothSides">
            <wp:wrapPolygon edited="0">
              <wp:start x="7980" y="0"/>
              <wp:lineTo x="1451" y="8429"/>
              <wp:lineTo x="-363" y="8956"/>
              <wp:lineTo x="-363" y="20546"/>
              <wp:lineTo x="725" y="21073"/>
              <wp:lineTo x="7980" y="21073"/>
              <wp:lineTo x="20312" y="21073"/>
              <wp:lineTo x="21763" y="20020"/>
              <wp:lineTo x="21763" y="10537"/>
              <wp:lineTo x="21401" y="9483"/>
              <wp:lineTo x="19587" y="7376"/>
              <wp:lineTo x="13421" y="2107"/>
              <wp:lineTo x="9431" y="0"/>
              <wp:lineTo x="7980" y="0"/>
            </wp:wrapPolygon>
          </wp:wrapTight>
          <wp:docPr id="6" name="Bild 2" descr="XOVER_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VER_Logo2011.png"/>
                  <pic:cNvPicPr>
                    <a:picLocks noChangeAspect="1" noChangeArrowheads="1"/>
                  </pic:cNvPicPr>
                </pic:nvPicPr>
                <pic:blipFill>
                  <a:blip r:embed="rId2"/>
                  <a:srcRect/>
                  <a:stretch>
                    <a:fillRect/>
                  </a:stretch>
                </pic:blipFill>
                <pic:spPr bwMode="auto">
                  <a:xfrm>
                    <a:off x="0" y="0"/>
                    <a:ext cx="1512570" cy="10414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17E5"/>
    <w:rsid w:val="00207C67"/>
    <w:rsid w:val="002644EE"/>
    <w:rsid w:val="002D34C2"/>
    <w:rsid w:val="00317AFC"/>
    <w:rsid w:val="00335FCD"/>
    <w:rsid w:val="004268DD"/>
    <w:rsid w:val="0054375A"/>
    <w:rsid w:val="00634049"/>
    <w:rsid w:val="00797CD1"/>
    <w:rsid w:val="00A62FE6"/>
    <w:rsid w:val="00AD17E5"/>
    <w:rsid w:val="00BF2E1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E37E6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qFormat/>
    <w:rsid w:val="00B173EF"/>
    <w:rPr>
      <w:rFonts w:ascii="Arial" w:hAnsi="Arial"/>
      <w:b/>
      <w:sz w:val="22"/>
      <w:lang w:val="de-AT"/>
    </w:rPr>
  </w:style>
  <w:style w:type="paragraph" w:customStyle="1" w:styleId="Headline">
    <w:name w:val="Headline"/>
    <w:basedOn w:val="Standard"/>
    <w:qFormat/>
    <w:rsid w:val="00B173EF"/>
    <w:rPr>
      <w:rFonts w:ascii="Arial Black" w:hAnsi="Arial Black"/>
      <w:sz w:val="36"/>
      <w:lang w:val="de-AT"/>
    </w:rPr>
  </w:style>
  <w:style w:type="paragraph" w:customStyle="1" w:styleId="MetaBook">
    <w:name w:val="Meta Book"/>
    <w:basedOn w:val="Standard"/>
    <w:qFormat/>
    <w:rsid w:val="00711F12"/>
    <w:rPr>
      <w:rFonts w:ascii="MetaPro-Book" w:hAnsi="MetaPro-Book"/>
      <w:sz w:val="22"/>
    </w:rPr>
  </w:style>
  <w:style w:type="paragraph" w:styleId="Kopfzeile">
    <w:name w:val="header"/>
    <w:basedOn w:val="Standard"/>
    <w:link w:val="KopfzeileZchn"/>
    <w:uiPriority w:val="99"/>
    <w:semiHidden/>
    <w:unhideWhenUsed/>
    <w:rsid w:val="00207C67"/>
    <w:pPr>
      <w:tabs>
        <w:tab w:val="center" w:pos="4703"/>
        <w:tab w:val="right" w:pos="9406"/>
      </w:tabs>
      <w:spacing w:after="0"/>
    </w:pPr>
  </w:style>
  <w:style w:type="character" w:customStyle="1" w:styleId="KopfzeileZchn">
    <w:name w:val="Kopfzeile Zchn"/>
    <w:basedOn w:val="Absatz-Standardschriftart"/>
    <w:link w:val="Kopfzeile"/>
    <w:uiPriority w:val="99"/>
    <w:semiHidden/>
    <w:rsid w:val="00207C67"/>
  </w:style>
  <w:style w:type="paragraph" w:styleId="Fuzeile">
    <w:name w:val="footer"/>
    <w:basedOn w:val="Standard"/>
    <w:link w:val="FuzeileZchn"/>
    <w:uiPriority w:val="99"/>
    <w:semiHidden/>
    <w:unhideWhenUsed/>
    <w:rsid w:val="00207C67"/>
    <w:pPr>
      <w:tabs>
        <w:tab w:val="center" w:pos="4703"/>
        <w:tab w:val="right" w:pos="9406"/>
      </w:tabs>
      <w:spacing w:after="0"/>
    </w:pPr>
  </w:style>
  <w:style w:type="character" w:customStyle="1" w:styleId="FuzeileZchn">
    <w:name w:val="Fußzeile Zchn"/>
    <w:basedOn w:val="Absatz-Standardschriftart"/>
    <w:link w:val="Fuzeile"/>
    <w:uiPriority w:val="99"/>
    <w:semiHidden/>
    <w:rsid w:val="00207C67"/>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AD17E5"/>
    <w:rPr>
      <w:rFonts w:cs="Times New Roman"/>
      <w:color w:val="0000FF"/>
      <w:u w:val="single"/>
    </w:rPr>
  </w:style>
  <w:style w:type="paragraph" w:customStyle="1" w:styleId="S-Website">
    <w:name w:val="ÜS-Website"/>
    <w:basedOn w:val="Standard"/>
    <w:rsid w:val="00AD17E5"/>
    <w:pPr>
      <w:spacing w:after="0"/>
    </w:pPr>
    <w:rPr>
      <w:rFonts w:ascii="Arial" w:eastAsia="Times New Roman" w:hAnsi="Arial"/>
      <w:b/>
      <w:sz w:val="20"/>
      <w:lang w:eastAsia="de-DE"/>
    </w:rPr>
  </w:style>
  <w:style w:type="paragraph" w:styleId="Textkrper">
    <w:name w:val="Body Text"/>
    <w:basedOn w:val="Standard"/>
    <w:link w:val="TextkrperZchn"/>
    <w:rsid w:val="00AD17E5"/>
    <w:pPr>
      <w:spacing w:after="0"/>
      <w:ind w:right="2268"/>
      <w:jc w:val="both"/>
    </w:pPr>
    <w:rPr>
      <w:rFonts w:ascii="Times" w:eastAsia="Times" w:hAnsi="Times"/>
      <w:sz w:val="22"/>
      <w:szCs w:val="20"/>
      <w:lang w:eastAsia="de-DE"/>
    </w:rPr>
  </w:style>
  <w:style w:type="character" w:customStyle="1" w:styleId="TextkrperZchn">
    <w:name w:val="Textkörper Zchn"/>
    <w:basedOn w:val="Absatz-Standardschriftart"/>
    <w:link w:val="Textkrper"/>
    <w:rsid w:val="00AD17E5"/>
    <w:rPr>
      <w:rFonts w:ascii="Times" w:eastAsia="Times" w:hAnsi="Times"/>
      <w:sz w:val="22"/>
    </w:rPr>
  </w:style>
  <w:style w:type="paragraph" w:customStyle="1" w:styleId="Standart">
    <w:name w:val="Standart"/>
    <w:basedOn w:val="Textkrper"/>
    <w:rsid w:val="00AD17E5"/>
    <w:pPr>
      <w:ind w:right="0"/>
      <w:jc w:val="left"/>
    </w:pPr>
    <w:rPr>
      <w:rFonts w:ascii="Arial" w:hAnsi="Arial"/>
      <w:b/>
      <w:szCs w:val="22"/>
    </w:rPr>
  </w:style>
  <w:style w:type="paragraph" w:styleId="Textkrper2">
    <w:name w:val="Body Text 2"/>
    <w:basedOn w:val="Standard"/>
    <w:link w:val="Textkrper2Zchn"/>
    <w:rsid w:val="00AD17E5"/>
    <w:pPr>
      <w:tabs>
        <w:tab w:val="left" w:pos="1712"/>
      </w:tabs>
      <w:spacing w:after="0"/>
    </w:pPr>
    <w:rPr>
      <w:rFonts w:ascii="Verdana" w:eastAsia="Times New Roman" w:hAnsi="Verdana"/>
      <w:sz w:val="20"/>
      <w:lang w:eastAsia="de-DE"/>
    </w:rPr>
  </w:style>
  <w:style w:type="character" w:customStyle="1" w:styleId="Textkrper2Zchn">
    <w:name w:val="Textkörper 2 Zchn"/>
    <w:basedOn w:val="Absatz-Standardschriftart"/>
    <w:link w:val="Textkrper2"/>
    <w:rsid w:val="00AD17E5"/>
    <w:rPr>
      <w:rFonts w:ascii="Verdana" w:eastAsia="Times New Roman" w:hAnsi="Verdan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3183">
      <w:bodyDiv w:val="1"/>
      <w:marLeft w:val="0"/>
      <w:marRight w:val="0"/>
      <w:marTop w:val="0"/>
      <w:marBottom w:val="0"/>
      <w:divBdr>
        <w:top w:val="none" w:sz="0" w:space="0" w:color="auto"/>
        <w:left w:val="none" w:sz="0" w:space="0" w:color="auto"/>
        <w:bottom w:val="none" w:sz="0" w:space="0" w:color="auto"/>
        <w:right w:val="none" w:sz="0" w:space="0" w:color="auto"/>
      </w:divBdr>
    </w:div>
    <w:div w:id="17378922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over.a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ier@identum.at" TargetMode="External"/><Relationship Id="rId4" Type="http://schemas.openxmlformats.org/officeDocument/2006/relationships/settings" Target="settings.xml"/><Relationship Id="rId9" Type="http://schemas.openxmlformats.org/officeDocument/2006/relationships/hyperlink" Target="http://www.x-over.at/pages/en/press.php?lang=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ier\AppData\Local\Microsoft\Windows\Temporary%20Internet%20Files\Content.Outlook\U8B7L091\XO_PA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D2F39-89EA-49FC-A056-B99847A6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XO_PA_Vorlage</Template>
  <TotalTime>0</TotalTime>
  <Pages>2</Pages>
  <Words>563</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Sabrina</dc:creator>
  <cp:lastModifiedBy>Maier, Sabrina</cp:lastModifiedBy>
  <cp:revision>5</cp:revision>
  <cp:lastPrinted>2012-01-27T09:50:00Z</cp:lastPrinted>
  <dcterms:created xsi:type="dcterms:W3CDTF">2012-01-27T09:43:00Z</dcterms:created>
  <dcterms:modified xsi:type="dcterms:W3CDTF">2012-01-27T09:50:00Z</dcterms:modified>
</cp:coreProperties>
</file>